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3D3D1" w14:textId="77777777" w:rsidR="000D3C8B" w:rsidRDefault="000D3C8B" w:rsidP="000D3C8B">
      <w:pPr>
        <w:jc w:val="both"/>
      </w:pPr>
    </w:p>
    <w:p w14:paraId="1B91E3C7" w14:textId="77777777" w:rsidR="000D3C8B" w:rsidRDefault="000D3C8B" w:rsidP="000D3C8B">
      <w:pPr>
        <w:jc w:val="both"/>
      </w:pPr>
    </w:p>
    <w:p w14:paraId="46DBFD85" w14:textId="77777777" w:rsidR="000D3C8B" w:rsidRDefault="000D3C8B" w:rsidP="000D3C8B">
      <w:pPr>
        <w:jc w:val="center"/>
        <w:rPr>
          <w:b/>
          <w:bCs/>
        </w:rPr>
      </w:pPr>
      <w:r w:rsidRPr="00E6537B">
        <w:rPr>
          <w:b/>
          <w:bCs/>
        </w:rPr>
        <w:t>YEŞİL ZİRVE</w:t>
      </w:r>
    </w:p>
    <w:p w14:paraId="0099A1F3" w14:textId="77777777" w:rsidR="000D3C8B" w:rsidRPr="00E6537B" w:rsidRDefault="000D3C8B" w:rsidP="000D3C8B">
      <w:pPr>
        <w:jc w:val="center"/>
      </w:pPr>
      <w:r w:rsidRPr="00E6537B">
        <w:t>ASO Zafer Çağlayan Meclis Salonu</w:t>
      </w:r>
    </w:p>
    <w:p w14:paraId="20E69775" w14:textId="77777777" w:rsidR="000D3C8B" w:rsidRPr="00E6537B" w:rsidRDefault="000D3C8B" w:rsidP="000D3C8B">
      <w:pPr>
        <w:jc w:val="center"/>
      </w:pPr>
      <w:r w:rsidRPr="00E6537B">
        <w:t xml:space="preserve">10 Aralık 2025 Çarşamba </w:t>
      </w:r>
    </w:p>
    <w:p w14:paraId="494D357A" w14:textId="77777777" w:rsidR="000D3C8B" w:rsidRDefault="000D3C8B" w:rsidP="000D3C8B">
      <w:pPr>
        <w:jc w:val="center"/>
        <w:rPr>
          <w:b/>
          <w:bCs/>
        </w:rPr>
      </w:pPr>
      <w:r w:rsidRPr="00E6537B">
        <w:rPr>
          <w:b/>
          <w:bCs/>
        </w:rPr>
        <w:t>Program</w:t>
      </w:r>
    </w:p>
    <w:p w14:paraId="320963B9" w14:textId="77777777" w:rsidR="000D3C8B" w:rsidRPr="00E6537B" w:rsidRDefault="000D3C8B" w:rsidP="000D3C8B">
      <w:pPr>
        <w:jc w:val="center"/>
        <w:rPr>
          <w:b/>
          <w:bCs/>
        </w:rPr>
      </w:pPr>
    </w:p>
    <w:p w14:paraId="2D437CA3" w14:textId="77777777" w:rsidR="000D3C8B" w:rsidRDefault="000D3C8B" w:rsidP="000D3C8B">
      <w:pPr>
        <w:jc w:val="both"/>
      </w:pPr>
      <w:r w:rsidRPr="00E6537B">
        <w:rPr>
          <w:b/>
          <w:bCs/>
        </w:rPr>
        <w:t>09:45 – 10:00</w:t>
      </w:r>
      <w:r>
        <w:tab/>
        <w:t>Kayıt</w:t>
      </w:r>
    </w:p>
    <w:p w14:paraId="1111372F" w14:textId="77777777" w:rsidR="000D3C8B" w:rsidRDefault="000D3C8B" w:rsidP="000D3C8B">
      <w:pPr>
        <w:jc w:val="both"/>
        <w:rPr>
          <w:b/>
          <w:bCs/>
        </w:rPr>
      </w:pPr>
    </w:p>
    <w:p w14:paraId="5C7EC1DE" w14:textId="77777777" w:rsidR="000D3C8B" w:rsidRDefault="000D3C8B" w:rsidP="000D3C8B">
      <w:pPr>
        <w:jc w:val="both"/>
      </w:pPr>
      <w:r w:rsidRPr="00E6537B">
        <w:rPr>
          <w:b/>
          <w:bCs/>
        </w:rPr>
        <w:t>10:00 – 10:15</w:t>
      </w:r>
      <w:r>
        <w:tab/>
        <w:t>Açılış Konuşmaları</w:t>
      </w:r>
    </w:p>
    <w:p w14:paraId="05E0398B" w14:textId="77777777" w:rsidR="000D3C8B" w:rsidRDefault="000D3C8B" w:rsidP="000D3C8B">
      <w:pPr>
        <w:jc w:val="both"/>
        <w:rPr>
          <w:b/>
          <w:bCs/>
        </w:rPr>
      </w:pPr>
    </w:p>
    <w:p w14:paraId="060C3F73" w14:textId="77777777" w:rsidR="000D3C8B" w:rsidRDefault="000D3C8B" w:rsidP="000D3C8B">
      <w:pPr>
        <w:jc w:val="both"/>
        <w:rPr>
          <w:lang w:val="en-GB"/>
        </w:rPr>
      </w:pPr>
      <w:r w:rsidRPr="00E6537B">
        <w:rPr>
          <w:b/>
          <w:bCs/>
        </w:rPr>
        <w:t>10:15 – 13:00</w:t>
      </w:r>
      <w:r>
        <w:tab/>
      </w:r>
      <w:r w:rsidRPr="00646F79">
        <w:rPr>
          <w:lang w:val="en-GB"/>
        </w:rPr>
        <w:t>İklim Değişikliği, AB Yeşil Mutabakatı ve Şirketlerin Uyum Stratejileri</w:t>
      </w:r>
    </w:p>
    <w:p w14:paraId="1EEAC9DD" w14:textId="77777777" w:rsidR="000D3C8B" w:rsidRPr="00947418" w:rsidRDefault="000D3C8B" w:rsidP="000D3C8B">
      <w:pPr>
        <w:pStyle w:val="ListeParagraf"/>
        <w:numPr>
          <w:ilvl w:val="0"/>
          <w:numId w:val="1"/>
        </w:numPr>
        <w:jc w:val="both"/>
        <w:rPr>
          <w:i/>
          <w:iCs/>
        </w:rPr>
      </w:pPr>
      <w:r w:rsidRPr="00947418">
        <w:rPr>
          <w:i/>
          <w:iCs/>
          <w:lang w:val="en-GB"/>
        </w:rPr>
        <w:t>İklim Değişikliği ve AB Yeşil Mutabakatında Türkiye’nin Hedefi</w:t>
      </w:r>
    </w:p>
    <w:p w14:paraId="304EE7C5" w14:textId="77777777" w:rsidR="000D3C8B" w:rsidRPr="00947418" w:rsidRDefault="000D3C8B" w:rsidP="000D3C8B">
      <w:pPr>
        <w:pStyle w:val="ListeParagraf"/>
        <w:numPr>
          <w:ilvl w:val="0"/>
          <w:numId w:val="1"/>
        </w:numPr>
        <w:jc w:val="both"/>
        <w:rPr>
          <w:i/>
          <w:iCs/>
        </w:rPr>
      </w:pPr>
      <w:r w:rsidRPr="00947418">
        <w:rPr>
          <w:i/>
          <w:iCs/>
          <w:lang w:val="en-GB"/>
        </w:rPr>
        <w:t>Yeşil ve Dijital Geleceğe Uyum: Şirketler için Yol Haritası</w:t>
      </w:r>
    </w:p>
    <w:p w14:paraId="5E1E4B27" w14:textId="77777777" w:rsidR="000D3C8B" w:rsidRDefault="000D3C8B" w:rsidP="000D3C8B">
      <w:pPr>
        <w:jc w:val="both"/>
      </w:pPr>
      <w:r>
        <w:tab/>
      </w:r>
      <w:r>
        <w:tab/>
      </w:r>
    </w:p>
    <w:p w14:paraId="4B360829" w14:textId="77777777" w:rsidR="000D3C8B" w:rsidRDefault="000D3C8B" w:rsidP="000D3C8B">
      <w:pPr>
        <w:ind w:left="708" w:firstLine="708"/>
        <w:jc w:val="both"/>
        <w:rPr>
          <w:lang w:val="en-GB"/>
        </w:rPr>
      </w:pPr>
      <w:r w:rsidRPr="00646F79">
        <w:rPr>
          <w:lang w:val="en-GB"/>
        </w:rPr>
        <w:t>Yeşil ve Dijital Dönüşüm: Yeni Ekonominin İkiz Motorları</w:t>
      </w:r>
    </w:p>
    <w:p w14:paraId="72E3E36F" w14:textId="77777777" w:rsidR="000D3C8B" w:rsidRPr="00947418" w:rsidRDefault="000D3C8B" w:rsidP="000D3C8B">
      <w:pPr>
        <w:pStyle w:val="ListeParagraf"/>
        <w:numPr>
          <w:ilvl w:val="0"/>
          <w:numId w:val="1"/>
        </w:numPr>
        <w:jc w:val="both"/>
        <w:rPr>
          <w:i/>
          <w:iCs/>
        </w:rPr>
      </w:pPr>
      <w:r w:rsidRPr="00947418">
        <w:rPr>
          <w:i/>
          <w:iCs/>
          <w:lang w:val="en-GB"/>
        </w:rPr>
        <w:t>Yeşil Finansman: Bankaların ve Yatırımcıların Yeni Ölçütleri</w:t>
      </w:r>
    </w:p>
    <w:p w14:paraId="2B9911A9" w14:textId="77777777" w:rsidR="000D3C8B" w:rsidRPr="00646F79" w:rsidRDefault="000D3C8B" w:rsidP="000D3C8B">
      <w:pPr>
        <w:pStyle w:val="ListeParagraf"/>
        <w:numPr>
          <w:ilvl w:val="0"/>
          <w:numId w:val="1"/>
        </w:numPr>
        <w:jc w:val="both"/>
      </w:pPr>
      <w:r w:rsidRPr="00947418">
        <w:rPr>
          <w:i/>
          <w:iCs/>
          <w:lang w:val="en-GB"/>
        </w:rPr>
        <w:t>KOBİ’ler için Uyum Maliyetleri ve Teşvik Mekanizmaları</w:t>
      </w:r>
      <w:r>
        <w:rPr>
          <w:lang w:val="en-GB"/>
        </w:rPr>
        <w:tab/>
      </w:r>
      <w:r>
        <w:rPr>
          <w:lang w:val="en-GB"/>
        </w:rPr>
        <w:tab/>
      </w:r>
    </w:p>
    <w:p w14:paraId="2A474F72" w14:textId="77777777" w:rsidR="000D3C8B" w:rsidRDefault="000D3C8B" w:rsidP="000D3C8B">
      <w:pPr>
        <w:jc w:val="both"/>
      </w:pPr>
      <w:r>
        <w:tab/>
      </w:r>
      <w:r>
        <w:tab/>
      </w:r>
    </w:p>
    <w:p w14:paraId="0CBF9418" w14:textId="77777777" w:rsidR="000D3C8B" w:rsidRDefault="000D3C8B" w:rsidP="000D3C8B">
      <w:pPr>
        <w:ind w:left="708" w:firstLine="708"/>
        <w:jc w:val="both"/>
        <w:rPr>
          <w:lang w:val="en-GB"/>
        </w:rPr>
      </w:pPr>
      <w:r w:rsidRPr="00646F79">
        <w:rPr>
          <w:lang w:val="en-GB"/>
        </w:rPr>
        <w:t>Örnek Uygulamalar: Karşılaşılan Zorluklar ve Pratik Çözümler</w:t>
      </w:r>
    </w:p>
    <w:p w14:paraId="2CA121BB" w14:textId="27E01BB3" w:rsidR="000D3C8B" w:rsidRPr="00947418" w:rsidRDefault="002537FB" w:rsidP="000D3C8B">
      <w:pPr>
        <w:pStyle w:val="ListeParagraf"/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  <w:lang w:val="en-GB"/>
        </w:rPr>
        <w:t>ASO Tübitak 1831 iyi uygulama örnekleri</w:t>
      </w:r>
    </w:p>
    <w:p w14:paraId="3C97C193" w14:textId="77777777" w:rsidR="000D3C8B" w:rsidRPr="00947418" w:rsidRDefault="000D3C8B" w:rsidP="000D3C8B">
      <w:pPr>
        <w:pStyle w:val="ListeParagraf"/>
        <w:numPr>
          <w:ilvl w:val="0"/>
          <w:numId w:val="1"/>
        </w:numPr>
        <w:jc w:val="both"/>
        <w:rPr>
          <w:i/>
          <w:iCs/>
        </w:rPr>
      </w:pPr>
      <w:r w:rsidRPr="00947418">
        <w:rPr>
          <w:i/>
          <w:iCs/>
          <w:lang w:val="en-GB"/>
        </w:rPr>
        <w:t>Ödül Töreni</w:t>
      </w:r>
    </w:p>
    <w:p w14:paraId="24E9F88C" w14:textId="77777777" w:rsidR="000D3C8B" w:rsidRDefault="000D3C8B" w:rsidP="000D3C8B">
      <w:pPr>
        <w:jc w:val="both"/>
        <w:rPr>
          <w:b/>
          <w:bCs/>
        </w:rPr>
      </w:pPr>
    </w:p>
    <w:p w14:paraId="3EF0EC06" w14:textId="77777777" w:rsidR="000D3C8B" w:rsidRPr="00646F79" w:rsidRDefault="000D3C8B" w:rsidP="000D3C8B">
      <w:pPr>
        <w:jc w:val="both"/>
      </w:pPr>
      <w:r w:rsidRPr="00E6537B">
        <w:rPr>
          <w:b/>
          <w:bCs/>
        </w:rPr>
        <w:t>13:00 – 13:05</w:t>
      </w:r>
      <w:r>
        <w:tab/>
        <w:t>Kapanış</w:t>
      </w:r>
    </w:p>
    <w:p w14:paraId="3B9B81DD" w14:textId="77777777" w:rsidR="000D3C8B" w:rsidRDefault="000D3C8B" w:rsidP="000D3C8B">
      <w:pPr>
        <w:jc w:val="both"/>
      </w:pPr>
    </w:p>
    <w:p w14:paraId="51DE6FD4" w14:textId="77777777" w:rsidR="003E790A" w:rsidRDefault="003E790A"/>
    <w:sectPr w:rsidR="003E7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6B7D"/>
    <w:multiLevelType w:val="hybridMultilevel"/>
    <w:tmpl w:val="F64A3D0A"/>
    <w:lvl w:ilvl="0" w:tplc="041F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149599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8B"/>
    <w:rsid w:val="000B1C1B"/>
    <w:rsid w:val="000D3C8B"/>
    <w:rsid w:val="00125637"/>
    <w:rsid w:val="002537FB"/>
    <w:rsid w:val="003E790A"/>
    <w:rsid w:val="0043593D"/>
    <w:rsid w:val="0078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55C4"/>
  <w15:chartTrackingRefBased/>
  <w15:docId w15:val="{94C0292F-97C8-4022-8099-B812D248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C8B"/>
  </w:style>
  <w:style w:type="paragraph" w:styleId="Balk1">
    <w:name w:val="heading 1"/>
    <w:basedOn w:val="Normal"/>
    <w:next w:val="Normal"/>
    <w:link w:val="Balk1Char"/>
    <w:uiPriority w:val="9"/>
    <w:qFormat/>
    <w:rsid w:val="000D3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3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3C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3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3C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3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3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3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3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3C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3C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3C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3C8B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3C8B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3C8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3C8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3C8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3C8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D3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3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D3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D3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D3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3C8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D3C8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D3C8B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3C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3C8B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D3C8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Sağdıç</dc:creator>
  <cp:keywords/>
  <dc:description/>
  <cp:lastModifiedBy>Esra Sağdıç</cp:lastModifiedBy>
  <cp:revision>2</cp:revision>
  <dcterms:created xsi:type="dcterms:W3CDTF">2025-11-25T07:08:00Z</dcterms:created>
  <dcterms:modified xsi:type="dcterms:W3CDTF">2025-11-26T07:06:00Z</dcterms:modified>
</cp:coreProperties>
</file>